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B6" w:rsidRPr="00B67194" w:rsidRDefault="00B67194" w:rsidP="00B67194">
      <w:pPr>
        <w:jc w:val="center"/>
        <w:rPr>
          <w:rFonts w:ascii="PT Astra Serif" w:hAnsi="PT Astra Serif"/>
          <w:b/>
          <w:sz w:val="28"/>
          <w:szCs w:val="28"/>
        </w:rPr>
      </w:pPr>
      <w:r w:rsidRPr="00B67194">
        <w:rPr>
          <w:rFonts w:ascii="PT Astra Serif" w:hAnsi="PT Astra Serif"/>
          <w:b/>
          <w:sz w:val="28"/>
          <w:szCs w:val="28"/>
        </w:rPr>
        <w:t>Последствия получения «серой» зарплаты.</w:t>
      </w:r>
    </w:p>
    <w:p w:rsidR="00B67194" w:rsidRPr="00B67194" w:rsidRDefault="00B67194" w:rsidP="00B6719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Работник, получающий </w:t>
      </w:r>
      <w:r>
        <w:rPr>
          <w:rFonts w:ascii="PT Astra Serif" w:hAnsi="PT Astra Serif"/>
          <w:sz w:val="28"/>
          <w:szCs w:val="28"/>
        </w:rPr>
        <w:t>«</w:t>
      </w:r>
      <w:r w:rsidRPr="00B67194">
        <w:rPr>
          <w:rFonts w:ascii="PT Astra Serif" w:hAnsi="PT Astra Serif"/>
          <w:sz w:val="28"/>
          <w:szCs w:val="28"/>
        </w:rPr>
        <w:t>серую</w:t>
      </w:r>
      <w:r>
        <w:rPr>
          <w:rFonts w:ascii="PT Astra Serif" w:hAnsi="PT Astra Serif"/>
          <w:sz w:val="28"/>
          <w:szCs w:val="28"/>
        </w:rPr>
        <w:t>» зарплату (</w:t>
      </w:r>
      <w:r w:rsidRPr="00B67194">
        <w:rPr>
          <w:rFonts w:ascii="PT Astra Serif" w:hAnsi="PT Astra Serif"/>
          <w:sz w:val="28"/>
          <w:szCs w:val="28"/>
        </w:rPr>
        <w:t>с которой не уплачиваются налоги</w:t>
      </w:r>
      <w:r>
        <w:rPr>
          <w:rFonts w:ascii="PT Astra Serif" w:hAnsi="PT Astra Serif"/>
          <w:sz w:val="28"/>
          <w:szCs w:val="28"/>
        </w:rPr>
        <w:t>)</w:t>
      </w:r>
      <w:r w:rsidRPr="00B67194">
        <w:rPr>
          <w:rFonts w:ascii="PT Astra Serif" w:hAnsi="PT Astra Serif"/>
          <w:sz w:val="28"/>
          <w:szCs w:val="28"/>
        </w:rPr>
        <w:t xml:space="preserve">, должен осознавать все негативные последствия, к которым это может привести. Выплата </w:t>
      </w:r>
      <w:r>
        <w:rPr>
          <w:rFonts w:ascii="PT Astra Serif" w:hAnsi="PT Astra Serif"/>
          <w:sz w:val="28"/>
          <w:szCs w:val="28"/>
        </w:rPr>
        <w:t>«</w:t>
      </w:r>
      <w:r w:rsidRPr="00B67194">
        <w:rPr>
          <w:rFonts w:ascii="PT Astra Serif" w:hAnsi="PT Astra Serif"/>
          <w:sz w:val="28"/>
          <w:szCs w:val="28"/>
        </w:rPr>
        <w:t>серой</w:t>
      </w:r>
      <w:r>
        <w:rPr>
          <w:rFonts w:ascii="PT Astra Serif" w:hAnsi="PT Astra Serif"/>
          <w:sz w:val="28"/>
          <w:szCs w:val="28"/>
        </w:rPr>
        <w:t>»</w:t>
      </w:r>
      <w:r w:rsidRPr="00B67194">
        <w:rPr>
          <w:rFonts w:ascii="PT Astra Serif" w:hAnsi="PT Astra Serif"/>
          <w:sz w:val="28"/>
          <w:szCs w:val="28"/>
        </w:rPr>
        <w:t xml:space="preserve"> зарплаты производится </w:t>
      </w:r>
      <w:r w:rsidRPr="00B67194">
        <w:rPr>
          <w:rFonts w:ascii="PT Astra Serif" w:hAnsi="PT Astra Serif"/>
          <w:b/>
          <w:sz w:val="28"/>
          <w:szCs w:val="28"/>
        </w:rPr>
        <w:t>исключительно по воле работодателя на страх и риск работника</w:t>
      </w:r>
      <w:r w:rsidRPr="00B67194">
        <w:rPr>
          <w:rFonts w:ascii="PT Astra Serif" w:hAnsi="PT Astra Serif"/>
          <w:sz w:val="28"/>
          <w:szCs w:val="28"/>
        </w:rPr>
        <w:t xml:space="preserve">. Ни ее размер, ни порядок выплаты, ни срок выплаты </w:t>
      </w:r>
      <w:r w:rsidRPr="00B67194">
        <w:rPr>
          <w:rFonts w:ascii="PT Astra Serif" w:hAnsi="PT Astra Serif"/>
          <w:b/>
          <w:sz w:val="28"/>
          <w:szCs w:val="28"/>
        </w:rPr>
        <w:t>не закреплены</w:t>
      </w:r>
      <w:r w:rsidRPr="00B67194">
        <w:rPr>
          <w:rFonts w:ascii="PT Astra Serif" w:hAnsi="PT Astra Serif"/>
          <w:sz w:val="28"/>
          <w:szCs w:val="28"/>
        </w:rPr>
        <w:t xml:space="preserve">, как правило, </w:t>
      </w:r>
      <w:r w:rsidRPr="00B67194">
        <w:rPr>
          <w:rFonts w:ascii="PT Astra Serif" w:hAnsi="PT Astra Serif"/>
          <w:b/>
          <w:sz w:val="28"/>
          <w:szCs w:val="28"/>
        </w:rPr>
        <w:t>никакими документами</w:t>
      </w:r>
      <w:r w:rsidRPr="00B67194">
        <w:rPr>
          <w:rFonts w:ascii="PT Astra Serif" w:hAnsi="PT Astra Serif"/>
          <w:sz w:val="28"/>
          <w:szCs w:val="28"/>
        </w:rPr>
        <w:t xml:space="preserve">. Поэтому </w:t>
      </w:r>
      <w:r w:rsidRPr="00B67194">
        <w:rPr>
          <w:rFonts w:ascii="PT Astra Serif" w:hAnsi="PT Astra Serif"/>
          <w:b/>
          <w:sz w:val="28"/>
          <w:szCs w:val="28"/>
        </w:rPr>
        <w:t>работодатель может прекратить выплаты в любой момент</w:t>
      </w:r>
      <w:r w:rsidRPr="00B67194">
        <w:rPr>
          <w:rFonts w:ascii="PT Astra Serif" w:hAnsi="PT Astra Serif"/>
          <w:sz w:val="28"/>
          <w:szCs w:val="28"/>
        </w:rPr>
        <w:t xml:space="preserve"> и работнику будет очень проблематично что-то получить в такой ситуации.</w:t>
      </w:r>
    </w:p>
    <w:p w:rsidR="00B67194" w:rsidRDefault="00B67194" w:rsidP="00B67194">
      <w:pPr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   На указанные суммы не распространяются нормы законодательства, регулирующие трудовую деятельность работник</w:t>
      </w:r>
      <w:r>
        <w:rPr>
          <w:rFonts w:ascii="PT Astra Serif" w:hAnsi="PT Astra Serif"/>
          <w:sz w:val="28"/>
          <w:szCs w:val="28"/>
        </w:rPr>
        <w:t>а и его социальное обеспечение.</w:t>
      </w:r>
    </w:p>
    <w:p w:rsidR="00B67194" w:rsidRDefault="00B67194" w:rsidP="00B6719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1. Оплата отпуска. Нет никаких гарантий, что работодатель оплатит отпуск или компенсацию за неиспользованный отпуск при увольнении работника в полном объеме, - сумма отпускных </w:t>
      </w:r>
      <w:r>
        <w:rPr>
          <w:rFonts w:ascii="PT Astra Serif" w:hAnsi="PT Astra Serif"/>
          <w:sz w:val="28"/>
          <w:szCs w:val="28"/>
        </w:rPr>
        <w:t>рас</w:t>
      </w:r>
      <w:r w:rsidRPr="00B67194">
        <w:rPr>
          <w:rFonts w:ascii="PT Astra Serif" w:hAnsi="PT Astra Serif"/>
          <w:sz w:val="28"/>
          <w:szCs w:val="28"/>
        </w:rPr>
        <w:t xml:space="preserve">считывается исходя из размера официальной части зарплаты, которая может быть значительно меньше </w:t>
      </w:r>
      <w:r>
        <w:rPr>
          <w:rFonts w:ascii="PT Astra Serif" w:hAnsi="PT Astra Serif"/>
          <w:sz w:val="28"/>
          <w:szCs w:val="28"/>
        </w:rPr>
        <w:t>«</w:t>
      </w:r>
      <w:r w:rsidRPr="00B67194">
        <w:rPr>
          <w:rFonts w:ascii="PT Astra Serif" w:hAnsi="PT Astra Serif"/>
          <w:sz w:val="28"/>
          <w:szCs w:val="28"/>
        </w:rPr>
        <w:t>серой</w:t>
      </w:r>
      <w:r>
        <w:rPr>
          <w:rFonts w:ascii="PT Astra Serif" w:hAnsi="PT Astra Serif"/>
          <w:sz w:val="28"/>
          <w:szCs w:val="28"/>
        </w:rPr>
        <w:t>»</w:t>
      </w:r>
      <w:r w:rsidRPr="00B67194">
        <w:rPr>
          <w:rFonts w:ascii="PT Astra Serif" w:hAnsi="PT Astra Serif"/>
          <w:sz w:val="28"/>
          <w:szCs w:val="28"/>
        </w:rPr>
        <w:t xml:space="preserve"> (ст.114 ТК РФ).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67194" w:rsidRDefault="00B67194" w:rsidP="00B6719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2. Оплата листка нетрудоспособности. Аналогично оплате отпуска оплата листков нетрудоспособности (по временной нетрудоспособности, по беременности и родам, по уходу за ребенком) рассчитывается исходя из официального заработка (ст.183 ТК РФ; ст. 14 Федерального </w:t>
      </w:r>
      <w:r>
        <w:rPr>
          <w:rFonts w:ascii="PT Astra Serif" w:hAnsi="PT Astra Serif"/>
          <w:sz w:val="28"/>
          <w:szCs w:val="28"/>
        </w:rPr>
        <w:t>закона от 29.12.2006 N 255-ФЗ).</w:t>
      </w:r>
    </w:p>
    <w:p w:rsidR="00B67194" w:rsidRDefault="00B67194" w:rsidP="00B6719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>3. Выходное пособие. При увольнении работника выходное пособие будет исчислено исходя из официальной части зар</w:t>
      </w:r>
      <w:r>
        <w:rPr>
          <w:rFonts w:ascii="PT Astra Serif" w:hAnsi="PT Astra Serif"/>
          <w:sz w:val="28"/>
          <w:szCs w:val="28"/>
        </w:rPr>
        <w:t>платы (ст.ст.178 и 181.1ТК РФ).</w:t>
      </w:r>
    </w:p>
    <w:p w:rsidR="00B67194" w:rsidRDefault="00B67194" w:rsidP="00B6719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4. Будущая пенсия. Отчисления в ПФР также производятся на основании </w:t>
      </w:r>
      <w:r>
        <w:rPr>
          <w:rFonts w:ascii="PT Astra Serif" w:hAnsi="PT Astra Serif"/>
          <w:sz w:val="28"/>
          <w:szCs w:val="28"/>
        </w:rPr>
        <w:t>«</w:t>
      </w:r>
      <w:r w:rsidRPr="00B67194">
        <w:rPr>
          <w:rFonts w:ascii="PT Astra Serif" w:hAnsi="PT Astra Serif"/>
          <w:sz w:val="28"/>
          <w:szCs w:val="28"/>
        </w:rPr>
        <w:t>белой</w:t>
      </w:r>
      <w:r>
        <w:rPr>
          <w:rFonts w:ascii="PT Astra Serif" w:hAnsi="PT Astra Serif"/>
          <w:sz w:val="28"/>
          <w:szCs w:val="28"/>
        </w:rPr>
        <w:t>»</w:t>
      </w:r>
      <w:r w:rsidRPr="00B67194">
        <w:rPr>
          <w:rFonts w:ascii="PT Astra Serif" w:hAnsi="PT Astra Serif"/>
          <w:sz w:val="28"/>
          <w:szCs w:val="28"/>
        </w:rPr>
        <w:t xml:space="preserve"> части зарплаты. Именно из этих отчислений складывается будущая пенсия работника (ст. 10  </w:t>
      </w:r>
      <w:r>
        <w:rPr>
          <w:rFonts w:ascii="PT Astra Serif" w:hAnsi="PT Astra Serif"/>
          <w:sz w:val="28"/>
          <w:szCs w:val="28"/>
        </w:rPr>
        <w:t>Закона от 15.12.2001 N 167-ФЗ).</w:t>
      </w:r>
    </w:p>
    <w:p w:rsidR="001A036C" w:rsidRDefault="00B67194" w:rsidP="001A03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5. Кредит и ипотека. Работник, получающий </w:t>
      </w:r>
      <w:r>
        <w:rPr>
          <w:rFonts w:ascii="PT Astra Serif" w:hAnsi="PT Astra Serif"/>
          <w:sz w:val="28"/>
          <w:szCs w:val="28"/>
        </w:rPr>
        <w:t>«</w:t>
      </w:r>
      <w:r w:rsidRPr="00B67194">
        <w:rPr>
          <w:rFonts w:ascii="PT Astra Serif" w:hAnsi="PT Astra Serif"/>
          <w:sz w:val="28"/>
          <w:szCs w:val="28"/>
        </w:rPr>
        <w:t>на бумаге</w:t>
      </w:r>
      <w:r>
        <w:rPr>
          <w:rFonts w:ascii="PT Astra Serif" w:hAnsi="PT Astra Serif"/>
          <w:sz w:val="28"/>
          <w:szCs w:val="28"/>
        </w:rPr>
        <w:t>»</w:t>
      </w:r>
      <w:r w:rsidRPr="00B67194">
        <w:rPr>
          <w:rFonts w:ascii="PT Astra Serif" w:hAnsi="PT Astra Serif"/>
          <w:sz w:val="28"/>
          <w:szCs w:val="28"/>
        </w:rPr>
        <w:t xml:space="preserve"> небольшую заработную плату, рискует не получить кредит на крупную сумму в банке или </w:t>
      </w:r>
      <w:r>
        <w:rPr>
          <w:rFonts w:ascii="PT Astra Serif" w:hAnsi="PT Astra Serif"/>
          <w:sz w:val="28"/>
          <w:szCs w:val="28"/>
        </w:rPr>
        <w:t>не оформить ипотеку, даже если «серая»</w:t>
      </w:r>
      <w:r w:rsidRPr="00B67194">
        <w:rPr>
          <w:rFonts w:ascii="PT Astra Serif" w:hAnsi="PT Astra Serif"/>
          <w:sz w:val="28"/>
          <w:szCs w:val="28"/>
        </w:rPr>
        <w:t xml:space="preserve"> час</w:t>
      </w:r>
      <w:r>
        <w:rPr>
          <w:rFonts w:ascii="PT Astra Serif" w:hAnsi="PT Astra Serif"/>
          <w:sz w:val="28"/>
          <w:szCs w:val="28"/>
        </w:rPr>
        <w:t>ть его зарплаты гораздо больше «</w:t>
      </w:r>
      <w:r w:rsidRPr="00B67194">
        <w:rPr>
          <w:rFonts w:ascii="PT Astra Serif" w:hAnsi="PT Astra Serif"/>
          <w:sz w:val="28"/>
          <w:szCs w:val="28"/>
        </w:rPr>
        <w:t>белой</w:t>
      </w:r>
      <w:r>
        <w:rPr>
          <w:rFonts w:ascii="PT Astra Serif" w:hAnsi="PT Astra Serif"/>
          <w:sz w:val="28"/>
          <w:szCs w:val="28"/>
        </w:rPr>
        <w:t>»</w:t>
      </w:r>
      <w:r w:rsidR="001A036C">
        <w:rPr>
          <w:rFonts w:ascii="PT Astra Serif" w:hAnsi="PT Astra Serif"/>
          <w:sz w:val="28"/>
          <w:szCs w:val="28"/>
        </w:rPr>
        <w:t>.</w:t>
      </w:r>
    </w:p>
    <w:p w:rsidR="00B67194" w:rsidRDefault="00B67194" w:rsidP="001A036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67194">
        <w:rPr>
          <w:rFonts w:ascii="PT Astra Serif" w:hAnsi="PT Astra Serif"/>
          <w:sz w:val="28"/>
          <w:szCs w:val="28"/>
        </w:rPr>
        <w:t xml:space="preserve">6. Уголовная ответственность. Налоги с зарплат работников уплачивает работодатель (ст. 226 НК РФ). Однако если дело дойдет до суда, работнику </w:t>
      </w:r>
      <w:r w:rsidRPr="00B67194">
        <w:rPr>
          <w:rFonts w:ascii="PT Astra Serif" w:hAnsi="PT Astra Serif"/>
          <w:sz w:val="28"/>
          <w:szCs w:val="28"/>
        </w:rPr>
        <w:lastRenderedPageBreak/>
        <w:t>необходимо быть готовым к доказыванию своей непричастности к уклонению от уплаты налогов. Ответственность физического лица за указанное деяние установлена ст. 122 НК РФ и ст. 198  УК РФ.</w:t>
      </w:r>
    </w:p>
    <w:p w:rsidR="000D710B" w:rsidRPr="00B67194" w:rsidRDefault="000D710B" w:rsidP="001A036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D710B">
        <w:rPr>
          <w:rFonts w:ascii="PT Astra Serif" w:hAnsi="PT Astra Serif"/>
          <w:sz w:val="28"/>
          <w:szCs w:val="28"/>
        </w:rPr>
        <w:t xml:space="preserve"> Администрации города Кургана действует «горяч</w:t>
      </w:r>
      <w:r>
        <w:rPr>
          <w:rFonts w:ascii="PT Astra Serif" w:hAnsi="PT Astra Serif"/>
          <w:sz w:val="28"/>
          <w:szCs w:val="28"/>
        </w:rPr>
        <w:t>ая</w:t>
      </w:r>
      <w:r w:rsidRPr="000D710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линия</w:t>
      </w:r>
      <w:r w:rsidRPr="000D710B">
        <w:rPr>
          <w:rFonts w:ascii="PT Astra Serif" w:hAnsi="PT Astra Serif"/>
          <w:sz w:val="28"/>
          <w:szCs w:val="28"/>
        </w:rPr>
        <w:t>» по выявлению случаев неформальной занятости. Граждан</w:t>
      </w:r>
      <w:r>
        <w:rPr>
          <w:rFonts w:ascii="PT Astra Serif" w:hAnsi="PT Astra Serif"/>
          <w:sz w:val="28"/>
          <w:szCs w:val="28"/>
        </w:rPr>
        <w:t>е</w:t>
      </w:r>
      <w:r w:rsidRPr="000D710B">
        <w:rPr>
          <w:rFonts w:ascii="PT Astra Serif" w:hAnsi="PT Astra Serif"/>
          <w:sz w:val="28"/>
          <w:szCs w:val="28"/>
        </w:rPr>
        <w:t>, получающи</w:t>
      </w:r>
      <w:r>
        <w:rPr>
          <w:rFonts w:ascii="PT Astra Serif" w:hAnsi="PT Astra Serif"/>
          <w:sz w:val="28"/>
          <w:szCs w:val="28"/>
        </w:rPr>
        <w:t>е</w:t>
      </w:r>
      <w:r w:rsidRPr="000D710B">
        <w:rPr>
          <w:rFonts w:ascii="PT Astra Serif" w:hAnsi="PT Astra Serif"/>
          <w:sz w:val="28"/>
          <w:szCs w:val="28"/>
        </w:rPr>
        <w:t xml:space="preserve"> «серую» заработную плату, работающи</w:t>
      </w:r>
      <w:r>
        <w:rPr>
          <w:rFonts w:ascii="PT Astra Serif" w:hAnsi="PT Astra Serif"/>
          <w:sz w:val="28"/>
          <w:szCs w:val="28"/>
        </w:rPr>
        <w:t>е</w:t>
      </w:r>
      <w:r w:rsidRPr="000D710B">
        <w:rPr>
          <w:rFonts w:ascii="PT Astra Serif" w:hAnsi="PT Astra Serif"/>
          <w:sz w:val="28"/>
          <w:szCs w:val="28"/>
        </w:rPr>
        <w:t xml:space="preserve"> без заключения трудовых договоров могут сообщить о данных случаях по телефону: 4</w:t>
      </w:r>
      <w:r>
        <w:rPr>
          <w:rFonts w:ascii="PT Astra Serif" w:hAnsi="PT Astra Serif"/>
          <w:sz w:val="28"/>
          <w:szCs w:val="28"/>
        </w:rPr>
        <w:t>2-84-86</w:t>
      </w:r>
      <w:r w:rsidRPr="000D710B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sectPr w:rsidR="000D710B" w:rsidRPr="00B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46"/>
    <w:rsid w:val="00080A77"/>
    <w:rsid w:val="000D710B"/>
    <w:rsid w:val="00101275"/>
    <w:rsid w:val="001A036C"/>
    <w:rsid w:val="00224E46"/>
    <w:rsid w:val="0030350C"/>
    <w:rsid w:val="003C25AB"/>
    <w:rsid w:val="00404989"/>
    <w:rsid w:val="00495C16"/>
    <w:rsid w:val="0089175B"/>
    <w:rsid w:val="00AC6EF3"/>
    <w:rsid w:val="00B67194"/>
    <w:rsid w:val="00B928AD"/>
    <w:rsid w:val="00BA7087"/>
    <w:rsid w:val="00D032D3"/>
    <w:rsid w:val="00E05904"/>
    <w:rsid w:val="00E42346"/>
    <w:rsid w:val="00E70895"/>
    <w:rsid w:val="00E8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Костюченко</dc:creator>
  <cp:keywords/>
  <dc:description/>
  <cp:lastModifiedBy>Ольга Михайловна Костюченко</cp:lastModifiedBy>
  <cp:revision>4</cp:revision>
  <cp:lastPrinted>2022-07-21T06:01:00Z</cp:lastPrinted>
  <dcterms:created xsi:type="dcterms:W3CDTF">2022-07-21T05:50:00Z</dcterms:created>
  <dcterms:modified xsi:type="dcterms:W3CDTF">2022-07-21T06:05:00Z</dcterms:modified>
</cp:coreProperties>
</file>